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301" w:rsidRPr="002C235A" w:rsidRDefault="003E778C" w:rsidP="003E778C">
      <w:pPr>
        <w:jc w:val="center"/>
        <w:rPr>
          <w:rFonts w:ascii="Book Antiqua" w:hAnsi="Book Antiqua"/>
          <w:b/>
          <w:sz w:val="28"/>
          <w:szCs w:val="28"/>
          <w:u w:val="single"/>
          <w:lang w:val="en-US"/>
        </w:rPr>
      </w:pPr>
      <w:r w:rsidRPr="002C235A">
        <w:rPr>
          <w:rFonts w:ascii="Book Antiqua" w:hAnsi="Book Antiqua"/>
          <w:b/>
          <w:sz w:val="28"/>
          <w:szCs w:val="28"/>
          <w:u w:val="single"/>
          <w:lang w:val="en-US"/>
        </w:rPr>
        <w:t>STATUTORY AUDITOR:</w:t>
      </w:r>
    </w:p>
    <w:p w:rsidR="003E778C" w:rsidRPr="003E778C" w:rsidRDefault="003E778C">
      <w:pPr>
        <w:rPr>
          <w:rFonts w:ascii="Book Antiqua" w:hAnsi="Book Antiqua"/>
          <w:b/>
          <w:bCs/>
          <w:sz w:val="24"/>
          <w:szCs w:val="24"/>
        </w:rPr>
      </w:pPr>
    </w:p>
    <w:p w:rsidR="003E778C" w:rsidRPr="003E778C" w:rsidRDefault="003E778C">
      <w:pPr>
        <w:rPr>
          <w:rFonts w:ascii="Book Antiqua" w:hAnsi="Book Antiqua"/>
          <w:b/>
          <w:sz w:val="24"/>
          <w:szCs w:val="24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76"/>
        <w:gridCol w:w="6941"/>
      </w:tblGrid>
      <w:tr w:rsidR="003E778C" w:rsidRPr="003E778C" w:rsidTr="003E778C">
        <w:trPr>
          <w:trHeight w:val="560"/>
          <w:jc w:val="center"/>
        </w:trPr>
        <w:tc>
          <w:tcPr>
            <w:tcW w:w="1290" w:type="dxa"/>
          </w:tcPr>
          <w:p w:rsidR="003E778C" w:rsidRPr="003E778C" w:rsidRDefault="003E778C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3E778C">
              <w:rPr>
                <w:rFonts w:ascii="Book Antiqua" w:hAnsi="Book Antiqua"/>
                <w:b/>
                <w:sz w:val="24"/>
                <w:szCs w:val="24"/>
                <w:lang w:val="en-US"/>
              </w:rPr>
              <w:t>NAME:</w:t>
            </w:r>
          </w:p>
        </w:tc>
        <w:tc>
          <w:tcPr>
            <w:tcW w:w="6941" w:type="dxa"/>
          </w:tcPr>
          <w:p w:rsidR="003E778C" w:rsidRPr="003E778C" w:rsidRDefault="003E778C" w:rsidP="003E778C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3E778C">
              <w:rPr>
                <w:rFonts w:ascii="Book Antiqua" w:hAnsi="Book Antiqua"/>
                <w:b/>
                <w:sz w:val="24"/>
                <w:szCs w:val="24"/>
                <w:lang w:val="en-US"/>
              </w:rPr>
              <w:t xml:space="preserve">M/s. </w:t>
            </w:r>
            <w:proofErr w:type="spellStart"/>
            <w:r w:rsidR="00B9682A">
              <w:rPr>
                <w:rFonts w:ascii="Book Antiqua" w:hAnsi="Book Antiqua"/>
                <w:b/>
                <w:sz w:val="24"/>
                <w:szCs w:val="24"/>
                <w:lang w:val="en-US"/>
              </w:rPr>
              <w:t>Chandabhoy</w:t>
            </w:r>
            <w:proofErr w:type="spellEnd"/>
            <w:r w:rsidR="00B9682A">
              <w:rPr>
                <w:rFonts w:ascii="Book Antiqua" w:hAnsi="Book Antiqua"/>
                <w:b/>
                <w:sz w:val="24"/>
                <w:szCs w:val="24"/>
                <w:lang w:val="en-US"/>
              </w:rPr>
              <w:t xml:space="preserve"> &amp; </w:t>
            </w:r>
            <w:proofErr w:type="spellStart"/>
            <w:proofErr w:type="gramStart"/>
            <w:r w:rsidR="00B9682A">
              <w:rPr>
                <w:rFonts w:ascii="Book Antiqua" w:hAnsi="Book Antiqua"/>
                <w:b/>
                <w:sz w:val="24"/>
                <w:szCs w:val="24"/>
                <w:lang w:val="en-US"/>
              </w:rPr>
              <w:t>Jassoobhoy</w:t>
            </w:r>
            <w:proofErr w:type="spellEnd"/>
            <w:r w:rsidRPr="003E778C">
              <w:rPr>
                <w:rFonts w:ascii="Book Antiqua" w:hAnsi="Book Antiqua"/>
                <w:b/>
                <w:sz w:val="24"/>
                <w:szCs w:val="24"/>
                <w:lang w:val="en-US"/>
              </w:rPr>
              <w:t xml:space="preserve">  (</w:t>
            </w:r>
            <w:proofErr w:type="gramEnd"/>
            <w:r w:rsidRPr="003E778C">
              <w:rPr>
                <w:rFonts w:ascii="Book Antiqua" w:hAnsi="Book Antiqua"/>
                <w:b/>
                <w:bCs/>
                <w:sz w:val="24"/>
                <w:szCs w:val="24"/>
              </w:rPr>
              <w:t>Chartered Accountants)</w:t>
            </w:r>
          </w:p>
          <w:p w:rsidR="003E778C" w:rsidRPr="003E778C" w:rsidRDefault="003E778C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</w:p>
        </w:tc>
      </w:tr>
      <w:tr w:rsidR="003E778C" w:rsidRPr="003E778C" w:rsidTr="003E778C">
        <w:trPr>
          <w:trHeight w:val="548"/>
          <w:jc w:val="center"/>
        </w:trPr>
        <w:tc>
          <w:tcPr>
            <w:tcW w:w="1290" w:type="dxa"/>
          </w:tcPr>
          <w:p w:rsidR="003E778C" w:rsidRPr="003E778C" w:rsidRDefault="003E778C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3E778C">
              <w:rPr>
                <w:rFonts w:ascii="Book Antiqua" w:hAnsi="Book Antiqua"/>
                <w:b/>
                <w:sz w:val="24"/>
                <w:szCs w:val="24"/>
                <w:lang w:val="en-US"/>
              </w:rPr>
              <w:t>FRN:</w:t>
            </w:r>
          </w:p>
          <w:p w:rsidR="003E778C" w:rsidRPr="003E778C" w:rsidRDefault="003E778C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</w:p>
        </w:tc>
        <w:tc>
          <w:tcPr>
            <w:tcW w:w="6941" w:type="dxa"/>
          </w:tcPr>
          <w:p w:rsidR="003E778C" w:rsidRPr="003E778C" w:rsidRDefault="003E778C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3E778C">
              <w:rPr>
                <w:rFonts w:ascii="Book Antiqua" w:hAnsi="Book Antiqua"/>
                <w:b/>
                <w:sz w:val="24"/>
                <w:szCs w:val="24"/>
                <w:lang w:val="en-US"/>
              </w:rPr>
              <w:t>10</w:t>
            </w:r>
            <w:r w:rsidR="00B9682A">
              <w:rPr>
                <w:rFonts w:ascii="Book Antiqua" w:hAnsi="Book Antiqua"/>
                <w:b/>
                <w:sz w:val="24"/>
                <w:szCs w:val="24"/>
                <w:lang w:val="en-US"/>
              </w:rPr>
              <w:t>1</w:t>
            </w:r>
            <w:r w:rsidRPr="003E778C">
              <w:rPr>
                <w:rFonts w:ascii="Book Antiqua" w:hAnsi="Book Antiqua"/>
                <w:b/>
                <w:sz w:val="24"/>
                <w:szCs w:val="24"/>
                <w:lang w:val="en-US"/>
              </w:rPr>
              <w:t>6</w:t>
            </w:r>
            <w:r w:rsidR="00B9682A">
              <w:rPr>
                <w:rFonts w:ascii="Book Antiqua" w:hAnsi="Book Antiqua"/>
                <w:b/>
                <w:sz w:val="24"/>
                <w:szCs w:val="24"/>
                <w:lang w:val="en-US"/>
              </w:rPr>
              <w:t>48</w:t>
            </w:r>
            <w:r w:rsidRPr="003E778C">
              <w:rPr>
                <w:rFonts w:ascii="Book Antiqua" w:hAnsi="Book Antiqua"/>
                <w:b/>
                <w:sz w:val="24"/>
                <w:szCs w:val="24"/>
                <w:lang w:val="en-US"/>
              </w:rPr>
              <w:t>W</w:t>
            </w:r>
          </w:p>
        </w:tc>
      </w:tr>
      <w:tr w:rsidR="003E778C" w:rsidRPr="003E778C" w:rsidTr="003E778C">
        <w:trPr>
          <w:trHeight w:val="823"/>
          <w:jc w:val="center"/>
        </w:trPr>
        <w:tc>
          <w:tcPr>
            <w:tcW w:w="1290" w:type="dxa"/>
          </w:tcPr>
          <w:p w:rsidR="003E778C" w:rsidRPr="003E778C" w:rsidRDefault="003E778C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3E778C">
              <w:rPr>
                <w:rFonts w:ascii="Book Antiqua" w:hAnsi="Book Antiqua"/>
                <w:b/>
                <w:sz w:val="24"/>
                <w:szCs w:val="24"/>
                <w:lang w:val="en-US"/>
              </w:rPr>
              <w:t>ADDRESS:</w:t>
            </w:r>
          </w:p>
        </w:tc>
        <w:tc>
          <w:tcPr>
            <w:tcW w:w="6941" w:type="dxa"/>
          </w:tcPr>
          <w:p w:rsidR="003E778C" w:rsidRPr="003E778C" w:rsidRDefault="00B9682A" w:rsidP="003E778C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>
              <w:rPr>
                <w:rFonts w:ascii="Book Antiqua" w:hAnsi="Book Antiqua"/>
                <w:b/>
                <w:sz w:val="24"/>
                <w:szCs w:val="24"/>
                <w:lang w:val="en-US"/>
              </w:rPr>
              <w:t xml:space="preserve">No. 605-606-607, Silver Oaks, Near Mahalakshmi Cross Roads, </w:t>
            </w:r>
            <w:proofErr w:type="spellStart"/>
            <w:r>
              <w:rPr>
                <w:rFonts w:ascii="Book Antiqua" w:hAnsi="Book Antiqua"/>
                <w:b/>
                <w:sz w:val="24"/>
                <w:szCs w:val="24"/>
                <w:lang w:val="en-US"/>
              </w:rPr>
              <w:t>Paldi</w:t>
            </w:r>
            <w:proofErr w:type="spellEnd"/>
            <w:r>
              <w:rPr>
                <w:rFonts w:ascii="Book Antiqua" w:hAnsi="Book Antiqua"/>
                <w:b/>
                <w:sz w:val="24"/>
                <w:szCs w:val="24"/>
                <w:lang w:val="en-US"/>
              </w:rPr>
              <w:t>, Ahmedabad – 380007, Gujarat, India</w:t>
            </w:r>
          </w:p>
        </w:tc>
      </w:tr>
      <w:tr w:rsidR="003E778C" w:rsidRPr="003E778C" w:rsidTr="003E778C">
        <w:trPr>
          <w:trHeight w:val="548"/>
          <w:jc w:val="center"/>
        </w:trPr>
        <w:tc>
          <w:tcPr>
            <w:tcW w:w="1290" w:type="dxa"/>
          </w:tcPr>
          <w:p w:rsidR="003E778C" w:rsidRPr="003E778C" w:rsidRDefault="003E778C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3E778C">
              <w:rPr>
                <w:rFonts w:ascii="Book Antiqua" w:hAnsi="Book Antiqua"/>
                <w:b/>
                <w:sz w:val="24"/>
                <w:szCs w:val="24"/>
                <w:lang w:val="en-US"/>
              </w:rPr>
              <w:t>Telephone</w:t>
            </w:r>
          </w:p>
        </w:tc>
        <w:tc>
          <w:tcPr>
            <w:tcW w:w="6941" w:type="dxa"/>
          </w:tcPr>
          <w:p w:rsidR="003E778C" w:rsidRPr="003E778C" w:rsidRDefault="00B9682A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>
              <w:rPr>
                <w:rFonts w:ascii="Book Antiqua" w:hAnsi="Book Antiqua"/>
                <w:b/>
                <w:sz w:val="24"/>
                <w:szCs w:val="24"/>
                <w:lang w:val="en-US"/>
              </w:rPr>
              <w:t>(+91) 9824256190/9824799760</w:t>
            </w:r>
          </w:p>
          <w:p w:rsidR="003E778C" w:rsidRPr="003E778C" w:rsidRDefault="003E778C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</w:p>
        </w:tc>
      </w:tr>
      <w:tr w:rsidR="003E778C" w:rsidRPr="003E778C" w:rsidTr="003E778C">
        <w:trPr>
          <w:trHeight w:val="472"/>
          <w:jc w:val="center"/>
        </w:trPr>
        <w:tc>
          <w:tcPr>
            <w:tcW w:w="1290" w:type="dxa"/>
          </w:tcPr>
          <w:p w:rsidR="003E778C" w:rsidRPr="003E778C" w:rsidRDefault="003E778C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r w:rsidRPr="003E778C">
              <w:rPr>
                <w:rFonts w:ascii="Book Antiqua" w:hAnsi="Book Antiqua"/>
                <w:b/>
                <w:sz w:val="24"/>
                <w:szCs w:val="24"/>
                <w:lang w:val="en-US"/>
              </w:rPr>
              <w:t>E-mail:</w:t>
            </w:r>
          </w:p>
        </w:tc>
        <w:tc>
          <w:tcPr>
            <w:tcW w:w="6941" w:type="dxa"/>
          </w:tcPr>
          <w:p w:rsidR="003E778C" w:rsidRPr="003E778C" w:rsidRDefault="00B9682A" w:rsidP="00B9682A">
            <w:pPr>
              <w:rPr>
                <w:rFonts w:ascii="Book Antiqua" w:hAnsi="Book Antiqua"/>
                <w:b/>
                <w:sz w:val="24"/>
                <w:szCs w:val="24"/>
                <w:lang w:val="en-US"/>
              </w:rPr>
            </w:pPr>
            <w:hyperlink r:id="rId4" w:history="1">
              <w:r w:rsidRPr="00286441">
                <w:rPr>
                  <w:rStyle w:val="Hyperlink"/>
                </w:rPr>
                <w:t>cnjabd@gmail.com</w:t>
              </w:r>
            </w:hyperlink>
          </w:p>
        </w:tc>
      </w:tr>
    </w:tbl>
    <w:p w:rsidR="003E778C" w:rsidRPr="003E778C" w:rsidRDefault="003E778C">
      <w:pPr>
        <w:rPr>
          <w:rFonts w:ascii="Book Antiqua" w:hAnsi="Book Antiqua"/>
          <w:b/>
          <w:sz w:val="24"/>
          <w:szCs w:val="24"/>
          <w:lang w:val="en-US"/>
        </w:rPr>
      </w:pPr>
      <w:bookmarkStart w:id="0" w:name="_GoBack"/>
      <w:bookmarkEnd w:id="0"/>
    </w:p>
    <w:sectPr w:rsidR="003E778C" w:rsidRPr="003E77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5A5"/>
    <w:rsid w:val="002C235A"/>
    <w:rsid w:val="003E778C"/>
    <w:rsid w:val="00791301"/>
    <w:rsid w:val="00B9682A"/>
    <w:rsid w:val="00CC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8C9FB"/>
  <w15:chartTrackingRefBased/>
  <w15:docId w15:val="{5A3F1BC3-C842-46AA-A594-E8FE4DF4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7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E77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68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njab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4</cp:revision>
  <dcterms:created xsi:type="dcterms:W3CDTF">2025-06-26T12:06:00Z</dcterms:created>
  <dcterms:modified xsi:type="dcterms:W3CDTF">2026-07-31T11:09:00Z</dcterms:modified>
</cp:coreProperties>
</file>